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B80" w14:textId="77777777" w:rsidR="00A53632" w:rsidRPr="00A53632" w:rsidRDefault="00A53632" w:rsidP="00A53632">
      <w:pPr>
        <w:spacing w:after="0" w:line="240" w:lineRule="auto"/>
        <w:rPr>
          <w:rFonts w:ascii="Times New Roman" w:hAnsi="Times New Roman" w:cs="Times New Roman"/>
          <w:sz w:val="20"/>
          <w:szCs w:val="20"/>
        </w:rPr>
      </w:pPr>
      <w:r w:rsidRPr="00A53632">
        <w:rPr>
          <w:rFonts w:ascii="Times New Roman" w:hAnsi="Times New Roman" w:cs="Times New Roman"/>
          <w:sz w:val="20"/>
          <w:szCs w:val="20"/>
        </w:rPr>
        <w:t>Bible Study</w:t>
      </w:r>
    </w:p>
    <w:p w14:paraId="1FACBC4C" w14:textId="4F6F74A4" w:rsidR="00E03E2F" w:rsidRDefault="00A53632" w:rsidP="00A536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Philippians: </w:t>
      </w:r>
      <w:r w:rsidR="005A5EFB">
        <w:rPr>
          <w:rFonts w:ascii="Times New Roman" w:hAnsi="Times New Roman" w:cs="Times New Roman"/>
          <w:sz w:val="24"/>
          <w:szCs w:val="24"/>
        </w:rPr>
        <w:t>Living with Joy</w:t>
      </w:r>
    </w:p>
    <w:p w14:paraId="1836E109" w14:textId="7361D203" w:rsidR="00A53632" w:rsidRDefault="00A53632" w:rsidP="00A53632">
      <w:pPr>
        <w:spacing w:after="0" w:line="240" w:lineRule="auto"/>
        <w:rPr>
          <w:rFonts w:ascii="Times New Roman" w:hAnsi="Times New Roman" w:cs="Times New Roman"/>
          <w:sz w:val="24"/>
          <w:szCs w:val="24"/>
        </w:rPr>
      </w:pPr>
    </w:p>
    <w:p w14:paraId="0AC2A851" w14:textId="7240A673" w:rsidR="00A53632" w:rsidRPr="0028142C" w:rsidRDefault="00A53632" w:rsidP="00A53632">
      <w:pPr>
        <w:spacing w:after="0" w:line="240" w:lineRule="auto"/>
        <w:rPr>
          <w:rFonts w:ascii="Times New Roman" w:hAnsi="Times New Roman" w:cs="Times New Roman"/>
          <w:sz w:val="24"/>
          <w:szCs w:val="24"/>
          <w:u w:val="single"/>
        </w:rPr>
      </w:pPr>
      <w:r w:rsidRPr="0028142C">
        <w:rPr>
          <w:rFonts w:ascii="Times New Roman" w:hAnsi="Times New Roman" w:cs="Times New Roman"/>
          <w:sz w:val="24"/>
          <w:szCs w:val="24"/>
          <w:u w:val="single"/>
        </w:rPr>
        <w:t>Introduction to the Epistle of Philippians</w:t>
      </w:r>
    </w:p>
    <w:p w14:paraId="501D17A7" w14:textId="1C9FADCE" w:rsidR="0065346E" w:rsidRPr="0065346E" w:rsidRDefault="005139A7" w:rsidP="006534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name comes from the Greek city – </w:t>
      </w:r>
      <w:r w:rsidRPr="004068A8">
        <w:rPr>
          <w:rFonts w:ascii="Times New Roman" w:hAnsi="Times New Roman" w:cs="Times New Roman"/>
          <w:b/>
          <w:bCs/>
          <w:sz w:val="24"/>
          <w:szCs w:val="24"/>
        </w:rPr>
        <w:t>Philippi</w:t>
      </w:r>
      <w:r>
        <w:rPr>
          <w:rFonts w:ascii="Times New Roman" w:hAnsi="Times New Roman" w:cs="Times New Roman"/>
          <w:sz w:val="24"/>
          <w:szCs w:val="24"/>
        </w:rPr>
        <w:t xml:space="preserve">. This is the first town in Macedonia where Paul established a church. </w:t>
      </w:r>
      <w:r w:rsidR="00197CC8">
        <w:rPr>
          <w:rFonts w:ascii="Times New Roman" w:hAnsi="Times New Roman" w:cs="Times New Roman"/>
          <w:sz w:val="24"/>
          <w:szCs w:val="24"/>
        </w:rPr>
        <w:t>He</w:t>
      </w:r>
      <w:r w:rsidR="0065346E" w:rsidRPr="0065346E">
        <w:rPr>
          <w:rFonts w:ascii="Times New Roman" w:hAnsi="Times New Roman" w:cs="Times New Roman"/>
          <w:sz w:val="24"/>
          <w:szCs w:val="24"/>
        </w:rPr>
        <w:t xml:space="preserve"> had intended to take the gospel to Asia (modern Turkey), but a series of events hindered him. Luke, who recorded the venture in Acts, saw this as the guidance of the Spirit of Jesus</w:t>
      </w:r>
      <w:r w:rsidR="00197CC8">
        <w:rPr>
          <w:rFonts w:ascii="Times New Roman" w:hAnsi="Times New Roman" w:cs="Times New Roman"/>
          <w:sz w:val="24"/>
          <w:szCs w:val="24"/>
        </w:rPr>
        <w:t xml:space="preserve">. </w:t>
      </w:r>
      <w:r w:rsidR="0065346E" w:rsidRPr="0065346E">
        <w:rPr>
          <w:rFonts w:ascii="Times New Roman" w:hAnsi="Times New Roman" w:cs="Times New Roman"/>
          <w:sz w:val="24"/>
          <w:szCs w:val="24"/>
        </w:rPr>
        <w:t>They arrived instead at the coastal port of Troas, where Paul had a vision. A man from Macedonia in Greece was begging him to go and help them.</w:t>
      </w:r>
    </w:p>
    <w:p w14:paraId="14F4F3C3" w14:textId="78B5C055" w:rsidR="005139A7" w:rsidRPr="005139A7" w:rsidRDefault="005139A7" w:rsidP="00A53632">
      <w:pPr>
        <w:spacing w:after="0" w:line="240" w:lineRule="auto"/>
        <w:rPr>
          <w:rFonts w:ascii="Times New Roman" w:hAnsi="Times New Roman" w:cs="Times New Roman"/>
          <w:sz w:val="20"/>
          <w:szCs w:val="20"/>
        </w:rPr>
      </w:pPr>
      <w:r w:rsidRPr="005139A7">
        <w:rPr>
          <w:rFonts w:ascii="Times New Roman" w:hAnsi="Times New Roman" w:cs="Times New Roman"/>
          <w:b/>
          <w:bCs/>
          <w:sz w:val="20"/>
          <w:szCs w:val="20"/>
        </w:rPr>
        <w:t>Acts 16:9-12</w:t>
      </w:r>
      <w:r w:rsidRPr="005139A7">
        <w:rPr>
          <w:rFonts w:ascii="Times New Roman" w:hAnsi="Times New Roman" w:cs="Times New Roman"/>
          <w:sz w:val="20"/>
          <w:szCs w:val="20"/>
        </w:rPr>
        <w:t xml:space="preserve"> (1-12)</w:t>
      </w:r>
    </w:p>
    <w:p w14:paraId="4A29C6B4" w14:textId="0807DEEE" w:rsidR="005139A7" w:rsidRDefault="005139A7" w:rsidP="00A53632">
      <w:pPr>
        <w:spacing w:after="0" w:line="240" w:lineRule="auto"/>
        <w:rPr>
          <w:rFonts w:ascii="Times New Roman" w:hAnsi="Times New Roman" w:cs="Times New Roman"/>
          <w:sz w:val="24"/>
          <w:szCs w:val="24"/>
        </w:rPr>
      </w:pPr>
    </w:p>
    <w:p w14:paraId="0EA7B046" w14:textId="77777777" w:rsidR="0028142C" w:rsidRDefault="0028142C" w:rsidP="0028142C">
      <w:pPr>
        <w:spacing w:after="0" w:line="240" w:lineRule="auto"/>
        <w:rPr>
          <w:rFonts w:ascii="Times New Roman" w:hAnsi="Times New Roman" w:cs="Times New Roman"/>
          <w:sz w:val="24"/>
          <w:szCs w:val="24"/>
        </w:rPr>
      </w:pPr>
      <w:r>
        <w:rPr>
          <w:rFonts w:ascii="Times New Roman" w:hAnsi="Times New Roman" w:cs="Times New Roman"/>
          <w:sz w:val="24"/>
          <w:szCs w:val="24"/>
        </w:rPr>
        <w:t>The epistle (letter) is written by the Apostle Paul.  The traditional view is that it was written along with the other prison epistles (letters) Ephesians, Colossians, and Philemon, during Paul’s first imprisonment at Rome (c. A.D. 60-62).</w:t>
      </w:r>
    </w:p>
    <w:p w14:paraId="03ED6398" w14:textId="77777777" w:rsidR="0028142C" w:rsidRDefault="0028142C" w:rsidP="0028142C">
      <w:pPr>
        <w:spacing w:after="0" w:line="240" w:lineRule="auto"/>
        <w:rPr>
          <w:rFonts w:ascii="Times New Roman" w:hAnsi="Times New Roman" w:cs="Times New Roman"/>
          <w:sz w:val="24"/>
          <w:szCs w:val="24"/>
        </w:rPr>
      </w:pPr>
    </w:p>
    <w:p w14:paraId="38ADDDFA" w14:textId="32E80533" w:rsidR="00474D62" w:rsidRPr="00474D62" w:rsidRDefault="0028142C" w:rsidP="00474D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visited Philippi on his second missionary journey. </w:t>
      </w:r>
      <w:r w:rsidR="00474D62" w:rsidRPr="00474D62">
        <w:rPr>
          <w:rFonts w:ascii="Times New Roman" w:hAnsi="Times New Roman" w:cs="Times New Roman"/>
          <w:sz w:val="24"/>
          <w:szCs w:val="24"/>
        </w:rPr>
        <w:t>Paul founded the church in Philippi when he travelled there with Silas and Timothy.</w:t>
      </w:r>
    </w:p>
    <w:p w14:paraId="01298150" w14:textId="77777777" w:rsidR="00474D62" w:rsidRPr="00474D62" w:rsidRDefault="00474D62" w:rsidP="00474D62">
      <w:pPr>
        <w:spacing w:after="0" w:line="240" w:lineRule="auto"/>
        <w:rPr>
          <w:rFonts w:ascii="Times New Roman" w:hAnsi="Times New Roman" w:cs="Times New Roman"/>
          <w:sz w:val="24"/>
          <w:szCs w:val="24"/>
        </w:rPr>
      </w:pPr>
    </w:p>
    <w:p w14:paraId="6587E893" w14:textId="3E727D81" w:rsidR="0028142C" w:rsidRDefault="0028142C" w:rsidP="00474D62">
      <w:pPr>
        <w:spacing w:after="0" w:line="240" w:lineRule="auto"/>
        <w:rPr>
          <w:rFonts w:ascii="Times New Roman" w:hAnsi="Times New Roman" w:cs="Times New Roman"/>
          <w:sz w:val="24"/>
          <w:szCs w:val="24"/>
        </w:rPr>
      </w:pPr>
      <w:r w:rsidRPr="0028142C">
        <w:rPr>
          <w:rFonts w:ascii="Times New Roman" w:hAnsi="Times New Roman" w:cs="Times New Roman"/>
          <w:sz w:val="24"/>
          <w:szCs w:val="24"/>
        </w:rPr>
        <w:t>Through his ministry there several people trusted Christ as their Savior. Some of these were Lydia and her family and the Philippian jailer and his family</w:t>
      </w:r>
      <w:r>
        <w:rPr>
          <w:rFonts w:ascii="Times New Roman" w:hAnsi="Times New Roman" w:cs="Times New Roman"/>
          <w:sz w:val="24"/>
          <w:szCs w:val="24"/>
        </w:rPr>
        <w:t>.</w:t>
      </w:r>
      <w:r w:rsidRPr="0028142C">
        <w:rPr>
          <w:rFonts w:ascii="Times New Roman" w:hAnsi="Times New Roman" w:cs="Times New Roman"/>
          <w:sz w:val="24"/>
          <w:szCs w:val="24"/>
        </w:rPr>
        <w:t xml:space="preserve"> </w:t>
      </w:r>
    </w:p>
    <w:p w14:paraId="6EB40692" w14:textId="67A5FA80" w:rsidR="0028142C" w:rsidRPr="0028142C" w:rsidRDefault="0028142C" w:rsidP="0028142C">
      <w:pPr>
        <w:spacing w:after="0" w:line="240" w:lineRule="auto"/>
        <w:rPr>
          <w:rFonts w:ascii="Times New Roman" w:hAnsi="Times New Roman" w:cs="Times New Roman"/>
          <w:sz w:val="20"/>
          <w:szCs w:val="20"/>
        </w:rPr>
      </w:pPr>
      <w:r w:rsidRPr="0028142C">
        <w:rPr>
          <w:rFonts w:ascii="Times New Roman" w:hAnsi="Times New Roman" w:cs="Times New Roman"/>
          <w:sz w:val="20"/>
          <w:szCs w:val="20"/>
        </w:rPr>
        <w:t>Acts 16:14–34</w:t>
      </w:r>
    </w:p>
    <w:p w14:paraId="0B6CEE94" w14:textId="77777777" w:rsidR="0028142C" w:rsidRPr="0028142C" w:rsidRDefault="0028142C" w:rsidP="0028142C">
      <w:pPr>
        <w:spacing w:after="0" w:line="240" w:lineRule="auto"/>
        <w:rPr>
          <w:rFonts w:ascii="Times New Roman" w:hAnsi="Times New Roman" w:cs="Times New Roman"/>
          <w:sz w:val="24"/>
          <w:szCs w:val="24"/>
        </w:rPr>
      </w:pPr>
    </w:p>
    <w:p w14:paraId="772477C6" w14:textId="101C8683" w:rsidR="00E93CFA" w:rsidRPr="00E93CFA" w:rsidRDefault="00E93CFA" w:rsidP="00E93CFA">
      <w:pPr>
        <w:spacing w:after="0" w:line="240" w:lineRule="auto"/>
        <w:rPr>
          <w:rFonts w:ascii="Times New Roman" w:hAnsi="Times New Roman" w:cs="Times New Roman"/>
          <w:sz w:val="24"/>
          <w:szCs w:val="24"/>
        </w:rPr>
      </w:pPr>
      <w:r w:rsidRPr="00E93CFA">
        <w:rPr>
          <w:rFonts w:ascii="Times New Roman" w:hAnsi="Times New Roman" w:cs="Times New Roman"/>
          <w:sz w:val="24"/>
          <w:szCs w:val="24"/>
        </w:rPr>
        <w:t>Soon after Paul’s visit</w:t>
      </w:r>
      <w:r w:rsidR="00A825CB">
        <w:rPr>
          <w:rFonts w:ascii="Times New Roman" w:hAnsi="Times New Roman" w:cs="Times New Roman"/>
          <w:sz w:val="24"/>
          <w:szCs w:val="24"/>
        </w:rPr>
        <w:t>,</w:t>
      </w:r>
      <w:r w:rsidRPr="00E93CFA">
        <w:rPr>
          <w:rFonts w:ascii="Times New Roman" w:hAnsi="Times New Roman" w:cs="Times New Roman"/>
          <w:sz w:val="24"/>
          <w:szCs w:val="24"/>
        </w:rPr>
        <w:t xml:space="preserve"> a local church was established in Philippi. The church helped the apostle in different </w:t>
      </w:r>
      <w:r w:rsidRPr="00E93CFA">
        <w:rPr>
          <w:rFonts w:ascii="Times New Roman" w:hAnsi="Times New Roman" w:cs="Times New Roman"/>
          <w:sz w:val="24"/>
          <w:szCs w:val="24"/>
        </w:rPr>
        <w:t>ways,</w:t>
      </w:r>
      <w:r w:rsidRPr="00E93CFA">
        <w:rPr>
          <w:rFonts w:ascii="Times New Roman" w:hAnsi="Times New Roman" w:cs="Times New Roman"/>
          <w:sz w:val="24"/>
          <w:szCs w:val="24"/>
        </w:rPr>
        <w:t xml:space="preserve"> so this epistle was written to acknowledge their help, as well as to help them.</w:t>
      </w:r>
    </w:p>
    <w:p w14:paraId="336AC24B" w14:textId="77777777" w:rsidR="00874093" w:rsidRPr="00E93CFA" w:rsidRDefault="00874093" w:rsidP="00E93CFA">
      <w:pPr>
        <w:spacing w:after="0" w:line="240" w:lineRule="auto"/>
        <w:rPr>
          <w:rFonts w:ascii="Times New Roman" w:hAnsi="Times New Roman" w:cs="Times New Roman"/>
          <w:sz w:val="24"/>
          <w:szCs w:val="24"/>
        </w:rPr>
      </w:pPr>
    </w:p>
    <w:p w14:paraId="419A0D31" w14:textId="1F5C9428" w:rsidR="0028142C" w:rsidRPr="007D3639" w:rsidRDefault="007D3639" w:rsidP="00A53632">
      <w:pPr>
        <w:spacing w:after="0" w:line="240" w:lineRule="auto"/>
        <w:rPr>
          <w:rFonts w:ascii="Times New Roman" w:hAnsi="Times New Roman" w:cs="Times New Roman"/>
          <w:sz w:val="24"/>
          <w:szCs w:val="24"/>
          <w:u w:val="single"/>
        </w:rPr>
      </w:pPr>
      <w:r w:rsidRPr="007D3639">
        <w:rPr>
          <w:rFonts w:ascii="Times New Roman" w:hAnsi="Times New Roman" w:cs="Times New Roman"/>
          <w:sz w:val="24"/>
          <w:szCs w:val="24"/>
          <w:u w:val="single"/>
        </w:rPr>
        <w:t xml:space="preserve">Themes </w:t>
      </w:r>
      <w:r w:rsidR="00CC02D9">
        <w:rPr>
          <w:rFonts w:ascii="Times New Roman" w:hAnsi="Times New Roman" w:cs="Times New Roman"/>
          <w:sz w:val="24"/>
          <w:szCs w:val="24"/>
          <w:u w:val="single"/>
        </w:rPr>
        <w:t>in</w:t>
      </w:r>
      <w:r w:rsidRPr="007D3639">
        <w:rPr>
          <w:rFonts w:ascii="Times New Roman" w:hAnsi="Times New Roman" w:cs="Times New Roman"/>
          <w:sz w:val="24"/>
          <w:szCs w:val="24"/>
          <w:u w:val="single"/>
        </w:rPr>
        <w:t xml:space="preserve"> Philippians</w:t>
      </w:r>
    </w:p>
    <w:p w14:paraId="101E1982" w14:textId="7654B741" w:rsidR="00CC02D9" w:rsidRDefault="00CC02D9" w:rsidP="00CC02D9">
      <w:pPr>
        <w:spacing w:after="0" w:line="240" w:lineRule="auto"/>
        <w:rPr>
          <w:rFonts w:ascii="Times New Roman" w:hAnsi="Times New Roman" w:cs="Times New Roman"/>
          <w:sz w:val="24"/>
          <w:szCs w:val="24"/>
        </w:rPr>
      </w:pPr>
      <w:r w:rsidRPr="00CC02D9">
        <w:rPr>
          <w:rFonts w:ascii="Times New Roman" w:hAnsi="Times New Roman" w:cs="Times New Roman"/>
          <w:sz w:val="24"/>
          <w:szCs w:val="24"/>
        </w:rPr>
        <w:t>Though many exhortations and challenges are given, one major theme or emphasis is “living the Christian life”</w:t>
      </w:r>
      <w:r w:rsidR="00874093">
        <w:rPr>
          <w:rFonts w:ascii="Times New Roman" w:hAnsi="Times New Roman" w:cs="Times New Roman"/>
          <w:sz w:val="24"/>
          <w:szCs w:val="24"/>
        </w:rPr>
        <w:t xml:space="preserve"> or “pursuing Christlikeness. </w:t>
      </w:r>
    </w:p>
    <w:p w14:paraId="2B072EED" w14:textId="160796C9" w:rsidR="00874093" w:rsidRPr="00874093" w:rsidRDefault="00874093" w:rsidP="00CC02D9">
      <w:pPr>
        <w:spacing w:after="0" w:line="240" w:lineRule="auto"/>
        <w:rPr>
          <w:rFonts w:ascii="Times New Roman" w:hAnsi="Times New Roman" w:cs="Times New Roman"/>
          <w:b/>
          <w:bCs/>
          <w:sz w:val="24"/>
          <w:szCs w:val="24"/>
        </w:rPr>
      </w:pPr>
      <w:proofErr w:type="spellStart"/>
      <w:r w:rsidRPr="00874093">
        <w:rPr>
          <w:rFonts w:ascii="Times New Roman" w:hAnsi="Times New Roman" w:cs="Times New Roman"/>
          <w:b/>
          <w:bCs/>
          <w:sz w:val="20"/>
          <w:szCs w:val="20"/>
        </w:rPr>
        <w:t>ch.</w:t>
      </w:r>
      <w:proofErr w:type="spellEnd"/>
      <w:r w:rsidRPr="00874093">
        <w:rPr>
          <w:rFonts w:ascii="Times New Roman" w:hAnsi="Times New Roman" w:cs="Times New Roman"/>
          <w:b/>
          <w:bCs/>
          <w:sz w:val="20"/>
          <w:szCs w:val="20"/>
        </w:rPr>
        <w:t xml:space="preserve"> 3:12-14</w:t>
      </w:r>
    </w:p>
    <w:p w14:paraId="3C306ACC" w14:textId="287DDC6B" w:rsidR="00874093" w:rsidRDefault="00874093" w:rsidP="00CC02D9">
      <w:pPr>
        <w:spacing w:after="0" w:line="240" w:lineRule="auto"/>
        <w:rPr>
          <w:rFonts w:ascii="Times New Roman" w:hAnsi="Times New Roman" w:cs="Times New Roman"/>
          <w:sz w:val="24"/>
          <w:szCs w:val="24"/>
        </w:rPr>
      </w:pPr>
    </w:p>
    <w:p w14:paraId="3831918D" w14:textId="677E4F26" w:rsidR="00C20623" w:rsidRDefault="00874093" w:rsidP="00C206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secondary theme found in this letter is “joy” or the “joy of the Lord”. </w:t>
      </w:r>
      <w:r w:rsidR="00C20623" w:rsidRPr="00C20623">
        <w:rPr>
          <w:rFonts w:ascii="Times New Roman" w:hAnsi="Times New Roman" w:cs="Times New Roman"/>
          <w:sz w:val="24"/>
          <w:szCs w:val="24"/>
        </w:rPr>
        <w:t>Paul emphasized the need for believers to rejoice in Christ. “Joy” (</w:t>
      </w:r>
      <w:proofErr w:type="spellStart"/>
      <w:r w:rsidR="00C20623" w:rsidRPr="00C20623">
        <w:rPr>
          <w:rFonts w:ascii="Times New Roman" w:hAnsi="Times New Roman" w:cs="Times New Roman"/>
          <w:i/>
          <w:iCs/>
          <w:sz w:val="24"/>
          <w:szCs w:val="24"/>
        </w:rPr>
        <w:t>chara</w:t>
      </w:r>
      <w:proofErr w:type="spellEnd"/>
      <w:r w:rsidR="00C20623" w:rsidRPr="00C20623">
        <w:rPr>
          <w:rFonts w:ascii="Times New Roman" w:hAnsi="Times New Roman" w:cs="Times New Roman"/>
          <w:sz w:val="24"/>
          <w:szCs w:val="24"/>
        </w:rPr>
        <w:t>) is used four times (Phil. 1:4, 25; 2:2; 4:1); “rejoice” (</w:t>
      </w:r>
      <w:proofErr w:type="spellStart"/>
      <w:r w:rsidR="00C20623" w:rsidRPr="00C20623">
        <w:rPr>
          <w:rFonts w:ascii="Times New Roman" w:hAnsi="Times New Roman" w:cs="Times New Roman"/>
          <w:i/>
          <w:iCs/>
          <w:sz w:val="24"/>
          <w:szCs w:val="24"/>
        </w:rPr>
        <w:t>chairō</w:t>
      </w:r>
      <w:proofErr w:type="spellEnd"/>
      <w:r w:rsidR="00C20623" w:rsidRPr="00C20623">
        <w:rPr>
          <w:rFonts w:ascii="Times New Roman" w:hAnsi="Times New Roman" w:cs="Times New Roman"/>
          <w:sz w:val="24"/>
          <w:szCs w:val="24"/>
        </w:rPr>
        <w:t>) occurs eight times (1:18 [twice]; 2:17–18; 3:1, 4:4 [twice], 10); and “glad” occurs thrice (2:17–18, 28). (In 1:26 the word “joy” is a different Gr. word; there it is the word “glad,” “boast,” or “glory,” [</w:t>
      </w:r>
      <w:proofErr w:type="spellStart"/>
      <w:r w:rsidR="00C20623" w:rsidRPr="00C20623">
        <w:rPr>
          <w:rFonts w:ascii="Times New Roman" w:hAnsi="Times New Roman" w:cs="Times New Roman"/>
          <w:i/>
          <w:iCs/>
          <w:sz w:val="24"/>
          <w:szCs w:val="24"/>
        </w:rPr>
        <w:t>kauchēma</w:t>
      </w:r>
      <w:proofErr w:type="spellEnd"/>
      <w:r w:rsidR="00C20623" w:rsidRPr="00C20623">
        <w:rPr>
          <w:rFonts w:ascii="Times New Roman" w:hAnsi="Times New Roman" w:cs="Times New Roman"/>
          <w:sz w:val="24"/>
          <w:szCs w:val="24"/>
        </w:rPr>
        <w:t>], which also occurs in 2:16 and 3:3.)</w:t>
      </w:r>
    </w:p>
    <w:p w14:paraId="73AF4310" w14:textId="25ACA9FC" w:rsidR="00C20623" w:rsidRDefault="00C20623" w:rsidP="00C20623">
      <w:pPr>
        <w:spacing w:after="0" w:line="240" w:lineRule="auto"/>
        <w:rPr>
          <w:rFonts w:ascii="Times New Roman" w:hAnsi="Times New Roman" w:cs="Times New Roman"/>
          <w:sz w:val="24"/>
          <w:szCs w:val="24"/>
        </w:rPr>
      </w:pPr>
    </w:p>
    <w:p w14:paraId="7FCE5B58" w14:textId="77777777" w:rsidR="00C20623" w:rsidRPr="00C20623" w:rsidRDefault="00C20623" w:rsidP="00C20623">
      <w:pPr>
        <w:spacing w:after="0" w:line="240" w:lineRule="auto"/>
        <w:rPr>
          <w:rFonts w:ascii="Times New Roman" w:hAnsi="Times New Roman" w:cs="Times New Roman"/>
          <w:sz w:val="24"/>
          <w:szCs w:val="24"/>
        </w:rPr>
      </w:pPr>
      <w:r w:rsidRPr="00C20623">
        <w:rPr>
          <w:rFonts w:ascii="Times New Roman" w:hAnsi="Times New Roman" w:cs="Times New Roman"/>
          <w:sz w:val="24"/>
          <w:szCs w:val="24"/>
        </w:rPr>
        <w:t>Paul wrote frequently in this epistle about the mind of a child of God. One’s manner of life is truly a reflection of what occupies his mind.</w:t>
      </w:r>
    </w:p>
    <w:p w14:paraId="2A934A30" w14:textId="77777777" w:rsidR="00C20623" w:rsidRPr="00C20623" w:rsidRDefault="00C20623" w:rsidP="00C20623">
      <w:pPr>
        <w:spacing w:after="0" w:line="240" w:lineRule="auto"/>
        <w:rPr>
          <w:rFonts w:ascii="Times New Roman" w:hAnsi="Times New Roman" w:cs="Times New Roman"/>
          <w:sz w:val="24"/>
          <w:szCs w:val="24"/>
        </w:rPr>
      </w:pPr>
    </w:p>
    <w:p w14:paraId="60A99BEC" w14:textId="40EEFD01" w:rsidR="00C20623" w:rsidRPr="00C0051E" w:rsidRDefault="00C0051E" w:rsidP="00C20623">
      <w:pPr>
        <w:spacing w:after="0" w:line="240" w:lineRule="auto"/>
        <w:rPr>
          <w:rFonts w:ascii="Times New Roman" w:hAnsi="Times New Roman" w:cs="Times New Roman"/>
          <w:sz w:val="24"/>
          <w:szCs w:val="24"/>
          <w:u w:val="single"/>
        </w:rPr>
      </w:pPr>
      <w:r w:rsidRPr="00C0051E">
        <w:rPr>
          <w:rFonts w:ascii="Times New Roman" w:hAnsi="Times New Roman" w:cs="Times New Roman"/>
          <w:sz w:val="24"/>
          <w:szCs w:val="24"/>
          <w:u w:val="single"/>
        </w:rPr>
        <w:t>Historical Con</w:t>
      </w:r>
      <w:r w:rsidR="00185B65">
        <w:rPr>
          <w:rFonts w:ascii="Times New Roman" w:hAnsi="Times New Roman" w:cs="Times New Roman"/>
          <w:sz w:val="24"/>
          <w:szCs w:val="24"/>
          <w:u w:val="single"/>
        </w:rPr>
        <w:t>tent</w:t>
      </w:r>
    </w:p>
    <w:p w14:paraId="23276E4D" w14:textId="58F3DE87" w:rsidR="00C60BFD" w:rsidRPr="00C60BFD" w:rsidRDefault="00C60BFD" w:rsidP="00C60BFD">
      <w:pPr>
        <w:spacing w:after="0" w:line="240" w:lineRule="auto"/>
        <w:rPr>
          <w:rFonts w:ascii="Times New Roman" w:hAnsi="Times New Roman" w:cs="Times New Roman"/>
          <w:sz w:val="24"/>
          <w:szCs w:val="24"/>
        </w:rPr>
      </w:pPr>
      <w:r w:rsidRPr="00C60BFD">
        <w:rPr>
          <w:rFonts w:ascii="Times New Roman" w:hAnsi="Times New Roman" w:cs="Times New Roman"/>
          <w:sz w:val="24"/>
          <w:szCs w:val="24"/>
        </w:rPr>
        <w:t xml:space="preserve">When the Philippian believers heard about Paul’s imprisonment at Rome, they sent Epaphroditus, who may have been their pastor, to minister to him. </w:t>
      </w:r>
      <w:r>
        <w:rPr>
          <w:rFonts w:ascii="Times New Roman" w:hAnsi="Times New Roman" w:cs="Times New Roman"/>
          <w:sz w:val="24"/>
          <w:szCs w:val="24"/>
        </w:rPr>
        <w:t>He</w:t>
      </w:r>
      <w:r w:rsidRPr="00C60BFD">
        <w:rPr>
          <w:rFonts w:ascii="Times New Roman" w:hAnsi="Times New Roman" w:cs="Times New Roman"/>
          <w:sz w:val="24"/>
          <w:szCs w:val="24"/>
        </w:rPr>
        <w:t xml:space="preserve"> personally comforted Paul, expressing to him the affection of the saints in Philippi. And he brought Paul a financial contribution from them so that his confinement would be more comfortable</w:t>
      </w:r>
      <w:r>
        <w:rPr>
          <w:rFonts w:ascii="Times New Roman" w:hAnsi="Times New Roman" w:cs="Times New Roman"/>
          <w:sz w:val="24"/>
          <w:szCs w:val="24"/>
        </w:rPr>
        <w:t>.</w:t>
      </w:r>
    </w:p>
    <w:p w14:paraId="3ABF5158" w14:textId="27E38AE1" w:rsidR="00C60BFD" w:rsidRPr="00C60BFD" w:rsidRDefault="00C60BFD" w:rsidP="00C60BFD">
      <w:pPr>
        <w:spacing w:after="0" w:line="240" w:lineRule="auto"/>
        <w:rPr>
          <w:rFonts w:ascii="Times New Roman" w:hAnsi="Times New Roman" w:cs="Times New Roman"/>
          <w:b/>
          <w:bCs/>
          <w:sz w:val="20"/>
          <w:szCs w:val="20"/>
        </w:rPr>
      </w:pPr>
      <w:proofErr w:type="spellStart"/>
      <w:r w:rsidRPr="00C60BFD">
        <w:rPr>
          <w:rFonts w:ascii="Times New Roman" w:hAnsi="Times New Roman" w:cs="Times New Roman"/>
          <w:b/>
          <w:bCs/>
          <w:sz w:val="20"/>
          <w:szCs w:val="20"/>
        </w:rPr>
        <w:t>ch.</w:t>
      </w:r>
      <w:proofErr w:type="spellEnd"/>
      <w:r w:rsidRPr="00C60BFD">
        <w:rPr>
          <w:rFonts w:ascii="Times New Roman" w:hAnsi="Times New Roman" w:cs="Times New Roman"/>
          <w:b/>
          <w:bCs/>
          <w:sz w:val="20"/>
          <w:szCs w:val="20"/>
        </w:rPr>
        <w:t xml:space="preserve"> 4:18</w:t>
      </w:r>
    </w:p>
    <w:p w14:paraId="6DC5444D" w14:textId="77777777" w:rsidR="00CC02D9" w:rsidRPr="00CC02D9" w:rsidRDefault="00CC02D9" w:rsidP="00CC02D9">
      <w:pPr>
        <w:spacing w:after="0" w:line="240" w:lineRule="auto"/>
        <w:rPr>
          <w:rFonts w:ascii="Times New Roman" w:hAnsi="Times New Roman" w:cs="Times New Roman"/>
          <w:sz w:val="24"/>
          <w:szCs w:val="24"/>
        </w:rPr>
      </w:pPr>
    </w:p>
    <w:p w14:paraId="1F80C2A0" w14:textId="03B10ADB" w:rsidR="00801C3E" w:rsidRPr="00801C3E" w:rsidRDefault="00801C3E" w:rsidP="00801C3E">
      <w:pPr>
        <w:spacing w:after="0" w:line="240" w:lineRule="auto"/>
        <w:rPr>
          <w:rFonts w:ascii="Times New Roman" w:hAnsi="Times New Roman" w:cs="Times New Roman"/>
          <w:sz w:val="24"/>
          <w:szCs w:val="24"/>
        </w:rPr>
      </w:pPr>
      <w:r w:rsidRPr="00801C3E">
        <w:rPr>
          <w:rFonts w:ascii="Times New Roman" w:hAnsi="Times New Roman" w:cs="Times New Roman"/>
          <w:sz w:val="24"/>
          <w:szCs w:val="24"/>
        </w:rPr>
        <w:lastRenderedPageBreak/>
        <w:t>While Epaphroditus was in Rome, he became so ill he almost died</w:t>
      </w:r>
      <w:r w:rsidR="00185B65">
        <w:rPr>
          <w:rFonts w:ascii="Times New Roman" w:hAnsi="Times New Roman" w:cs="Times New Roman"/>
          <w:sz w:val="24"/>
          <w:szCs w:val="24"/>
        </w:rPr>
        <w:t xml:space="preserve">. </w:t>
      </w:r>
      <w:r w:rsidRPr="00801C3E">
        <w:rPr>
          <w:rFonts w:ascii="Times New Roman" w:hAnsi="Times New Roman" w:cs="Times New Roman"/>
          <w:sz w:val="24"/>
          <w:szCs w:val="24"/>
        </w:rPr>
        <w:t>After he recovered, he took Paul’s letter to the Philippian Christians.</w:t>
      </w:r>
    </w:p>
    <w:p w14:paraId="29B740A1" w14:textId="17F9D34D" w:rsidR="00801C3E" w:rsidRPr="00185B65" w:rsidRDefault="00185B65" w:rsidP="00801C3E">
      <w:pPr>
        <w:spacing w:after="0" w:line="240" w:lineRule="auto"/>
        <w:rPr>
          <w:rFonts w:ascii="Times New Roman" w:hAnsi="Times New Roman" w:cs="Times New Roman"/>
          <w:b/>
          <w:bCs/>
          <w:sz w:val="20"/>
          <w:szCs w:val="20"/>
        </w:rPr>
      </w:pPr>
      <w:proofErr w:type="spellStart"/>
      <w:r w:rsidRPr="00185B65">
        <w:rPr>
          <w:rFonts w:ascii="Times New Roman" w:hAnsi="Times New Roman" w:cs="Times New Roman"/>
          <w:b/>
          <w:bCs/>
          <w:sz w:val="20"/>
          <w:szCs w:val="20"/>
        </w:rPr>
        <w:t>ch.</w:t>
      </w:r>
      <w:proofErr w:type="spellEnd"/>
      <w:r w:rsidRPr="00185B65">
        <w:rPr>
          <w:rFonts w:ascii="Times New Roman" w:hAnsi="Times New Roman" w:cs="Times New Roman"/>
          <w:b/>
          <w:bCs/>
          <w:sz w:val="20"/>
          <w:szCs w:val="20"/>
        </w:rPr>
        <w:t xml:space="preserve"> 2:27</w:t>
      </w:r>
    </w:p>
    <w:p w14:paraId="3FDCF738" w14:textId="1B04EDCC" w:rsidR="0028142C" w:rsidRDefault="0028142C" w:rsidP="00A53632">
      <w:pPr>
        <w:spacing w:after="0" w:line="240" w:lineRule="auto"/>
        <w:rPr>
          <w:rFonts w:ascii="Times New Roman" w:hAnsi="Times New Roman" w:cs="Times New Roman"/>
          <w:sz w:val="24"/>
          <w:szCs w:val="24"/>
        </w:rPr>
      </w:pPr>
    </w:p>
    <w:p w14:paraId="582F6FBC" w14:textId="77C9BDAE" w:rsidR="0028142C" w:rsidRPr="00FF1560" w:rsidRDefault="00FF1560" w:rsidP="00A53632">
      <w:pPr>
        <w:spacing w:after="0" w:line="240" w:lineRule="auto"/>
        <w:rPr>
          <w:rFonts w:ascii="Times New Roman" w:hAnsi="Times New Roman" w:cs="Times New Roman"/>
          <w:sz w:val="24"/>
          <w:szCs w:val="24"/>
          <w:u w:val="single"/>
        </w:rPr>
      </w:pPr>
      <w:r w:rsidRPr="00FF1560">
        <w:rPr>
          <w:rFonts w:ascii="Times New Roman" w:hAnsi="Times New Roman" w:cs="Times New Roman"/>
          <w:sz w:val="24"/>
          <w:szCs w:val="24"/>
          <w:u w:val="single"/>
        </w:rPr>
        <w:t>Purpose of this Letter</w:t>
      </w:r>
    </w:p>
    <w:p w14:paraId="039BB2C1" w14:textId="2B5434E4" w:rsidR="00FF1560" w:rsidRPr="00FF1560" w:rsidRDefault="00FF1560" w:rsidP="00FF1560">
      <w:pPr>
        <w:spacing w:after="0" w:line="240" w:lineRule="auto"/>
        <w:rPr>
          <w:rFonts w:ascii="Times New Roman" w:hAnsi="Times New Roman" w:cs="Times New Roman"/>
          <w:sz w:val="24"/>
          <w:szCs w:val="24"/>
        </w:rPr>
      </w:pPr>
      <w:r w:rsidRPr="00FF1560">
        <w:rPr>
          <w:rFonts w:ascii="Times New Roman" w:hAnsi="Times New Roman" w:cs="Times New Roman"/>
          <w:sz w:val="24"/>
          <w:szCs w:val="24"/>
        </w:rPr>
        <w:t>The initial reason for writing</w:t>
      </w:r>
      <w:r w:rsidR="00971A5A">
        <w:rPr>
          <w:rFonts w:ascii="Times New Roman" w:hAnsi="Times New Roman" w:cs="Times New Roman"/>
          <w:sz w:val="24"/>
          <w:szCs w:val="24"/>
        </w:rPr>
        <w:t xml:space="preserve"> </w:t>
      </w:r>
      <w:r w:rsidRPr="00FF1560">
        <w:rPr>
          <w:rFonts w:ascii="Times New Roman" w:hAnsi="Times New Roman" w:cs="Times New Roman"/>
          <w:sz w:val="24"/>
          <w:szCs w:val="24"/>
        </w:rPr>
        <w:t xml:space="preserve">seems to have been to thank the Philippians for their love gift. But Paul also took advantage of this opportunity to address some of the problems in their church. </w:t>
      </w:r>
      <w:bookmarkStart w:id="0" w:name="_Hlk113462733"/>
      <w:r w:rsidRPr="00FF1560">
        <w:rPr>
          <w:rFonts w:ascii="Times New Roman" w:hAnsi="Times New Roman" w:cs="Times New Roman"/>
          <w:sz w:val="24"/>
          <w:szCs w:val="24"/>
        </w:rPr>
        <w:t>Apparently</w:t>
      </w:r>
      <w:r w:rsidR="00971A5A">
        <w:rPr>
          <w:rFonts w:ascii="Times New Roman" w:hAnsi="Times New Roman" w:cs="Times New Roman"/>
          <w:sz w:val="24"/>
          <w:szCs w:val="24"/>
        </w:rPr>
        <w:t>,</w:t>
      </w:r>
      <w:r w:rsidRPr="00FF1560">
        <w:rPr>
          <w:rFonts w:ascii="Times New Roman" w:hAnsi="Times New Roman" w:cs="Times New Roman"/>
          <w:sz w:val="24"/>
          <w:szCs w:val="24"/>
        </w:rPr>
        <w:t xml:space="preserve"> rivalry and personal ambition were present among some of the saints (2:3–4; 4:2). The Judaizers were also gaining a hearing (3:1–3). </w:t>
      </w:r>
    </w:p>
    <w:bookmarkEnd w:id="0"/>
    <w:p w14:paraId="23F0F85F" w14:textId="5E192C32" w:rsidR="00FF1560" w:rsidRDefault="00FF1560" w:rsidP="00901188">
      <w:pPr>
        <w:spacing w:after="0" w:line="240" w:lineRule="auto"/>
        <w:rPr>
          <w:rFonts w:ascii="Times New Roman" w:hAnsi="Times New Roman" w:cs="Times New Roman"/>
          <w:sz w:val="24"/>
          <w:szCs w:val="24"/>
        </w:rPr>
      </w:pPr>
    </w:p>
    <w:p w14:paraId="06C162B1" w14:textId="71BA9748" w:rsidR="00CE1794" w:rsidRDefault="00CE1794"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Names to Remember/Watch for</w:t>
      </w:r>
    </w:p>
    <w:p w14:paraId="1E4AA73C" w14:textId="366B6590" w:rsidR="00CE1794" w:rsidRDefault="00CE1794" w:rsidP="00CE17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Timothy</w:t>
      </w:r>
    </w:p>
    <w:p w14:paraId="512406A6" w14:textId="2FB6D8AD" w:rsidR="00CE1794" w:rsidRDefault="00CE1794" w:rsidP="00CE1794">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Ephaphroditus</w:t>
      </w:r>
      <w:proofErr w:type="spellEnd"/>
    </w:p>
    <w:p w14:paraId="14A31FD2" w14:textId="054DB91C" w:rsidR="00CE1794" w:rsidRDefault="00CE1794" w:rsidP="00CE1794">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Syntyche</w:t>
      </w:r>
      <w:proofErr w:type="spellEnd"/>
    </w:p>
    <w:p w14:paraId="11C30D8A" w14:textId="290723DD" w:rsidR="00CE1794" w:rsidRPr="00CE1794" w:rsidRDefault="00CE1794" w:rsidP="00CE17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Euodia</w:t>
      </w:r>
    </w:p>
    <w:p w14:paraId="7E4C513A" w14:textId="77777777" w:rsidR="00CE1794" w:rsidRDefault="00CE1794" w:rsidP="00901188">
      <w:pPr>
        <w:spacing w:after="0" w:line="240" w:lineRule="auto"/>
        <w:rPr>
          <w:rFonts w:ascii="Times New Roman" w:hAnsi="Times New Roman" w:cs="Times New Roman"/>
          <w:sz w:val="24"/>
          <w:szCs w:val="24"/>
        </w:rPr>
      </w:pPr>
    </w:p>
    <w:p w14:paraId="2A82FA2F" w14:textId="345B0C3B" w:rsidR="00723266" w:rsidRDefault="00723266"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OUTLINE OF PHILIPPIANS</w:t>
      </w:r>
    </w:p>
    <w:p w14:paraId="34ED7743" w14:textId="1B11B0E7" w:rsidR="00723266" w:rsidRPr="00971A5A" w:rsidRDefault="00723266" w:rsidP="00901188">
      <w:pPr>
        <w:spacing w:after="0" w:line="240" w:lineRule="auto"/>
        <w:rPr>
          <w:rFonts w:ascii="Times New Roman" w:hAnsi="Times New Roman" w:cs="Times New Roman"/>
          <w:sz w:val="20"/>
          <w:szCs w:val="20"/>
        </w:rPr>
      </w:pPr>
      <w:r w:rsidRPr="00971A5A">
        <w:rPr>
          <w:rFonts w:ascii="Times New Roman" w:hAnsi="Times New Roman" w:cs="Times New Roman"/>
          <w:sz w:val="20"/>
          <w:szCs w:val="20"/>
        </w:rPr>
        <w:t xml:space="preserve">(Warren </w:t>
      </w:r>
      <w:proofErr w:type="spellStart"/>
      <w:r w:rsidRPr="00971A5A">
        <w:rPr>
          <w:rFonts w:ascii="Times New Roman" w:hAnsi="Times New Roman" w:cs="Times New Roman"/>
          <w:sz w:val="20"/>
          <w:szCs w:val="20"/>
        </w:rPr>
        <w:t>Wiersbe</w:t>
      </w:r>
      <w:proofErr w:type="spellEnd"/>
      <w:r w:rsidRPr="00971A5A">
        <w:rPr>
          <w:rFonts w:ascii="Times New Roman" w:hAnsi="Times New Roman" w:cs="Times New Roman"/>
          <w:sz w:val="20"/>
          <w:szCs w:val="20"/>
        </w:rPr>
        <w:t>)</w:t>
      </w:r>
    </w:p>
    <w:p w14:paraId="7DF7C8B2" w14:textId="77777777" w:rsidR="00723266" w:rsidRDefault="00723266" w:rsidP="00901188">
      <w:pPr>
        <w:spacing w:after="0" w:line="240" w:lineRule="auto"/>
        <w:rPr>
          <w:rFonts w:ascii="Times New Roman" w:hAnsi="Times New Roman" w:cs="Times New Roman"/>
          <w:sz w:val="24"/>
          <w:szCs w:val="24"/>
        </w:rPr>
      </w:pPr>
    </w:p>
    <w:p w14:paraId="0ADB9CFE" w14:textId="7DC4B244" w:rsidR="00901188" w:rsidRPr="00901188" w:rsidRDefault="00901188" w:rsidP="00901188">
      <w:pPr>
        <w:spacing w:after="0" w:line="240" w:lineRule="auto"/>
        <w:rPr>
          <w:rFonts w:ascii="Times New Roman" w:hAnsi="Times New Roman" w:cs="Times New Roman"/>
          <w:sz w:val="24"/>
          <w:szCs w:val="24"/>
        </w:rPr>
      </w:pPr>
      <w:bookmarkStart w:id="1" w:name="_Hlk113459749"/>
      <w:r w:rsidRPr="00901188">
        <w:rPr>
          <w:rFonts w:ascii="Times New Roman" w:hAnsi="Times New Roman" w:cs="Times New Roman"/>
          <w:sz w:val="24"/>
          <w:szCs w:val="24"/>
        </w:rPr>
        <w:t>I. THE SINGLE MIND—chapter 1</w:t>
      </w:r>
    </w:p>
    <w:p w14:paraId="26227C57"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A. The fellowship of the Gospel—1:1–11</w:t>
      </w:r>
    </w:p>
    <w:p w14:paraId="1408D4B3"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B. The furtherance of the Gospel—1:12–26</w:t>
      </w:r>
    </w:p>
    <w:p w14:paraId="31D48842"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C. The faith of the Gospel—1:27–30</w:t>
      </w:r>
    </w:p>
    <w:bookmarkEnd w:id="1"/>
    <w:p w14:paraId="11631F29" w14:textId="77777777" w:rsidR="00901188" w:rsidRDefault="00901188" w:rsidP="00901188">
      <w:pPr>
        <w:spacing w:after="0" w:line="240" w:lineRule="auto"/>
        <w:rPr>
          <w:rFonts w:ascii="Times New Roman" w:hAnsi="Times New Roman" w:cs="Times New Roman"/>
          <w:sz w:val="24"/>
          <w:szCs w:val="24"/>
        </w:rPr>
      </w:pPr>
    </w:p>
    <w:p w14:paraId="417C0C6A" w14:textId="3C653305" w:rsidR="00901188" w:rsidRPr="00901188" w:rsidRDefault="00901188" w:rsidP="00901188">
      <w:pPr>
        <w:spacing w:after="0" w:line="240" w:lineRule="auto"/>
        <w:rPr>
          <w:rFonts w:ascii="Times New Roman" w:hAnsi="Times New Roman" w:cs="Times New Roman"/>
          <w:sz w:val="24"/>
          <w:szCs w:val="24"/>
        </w:rPr>
      </w:pPr>
      <w:r w:rsidRPr="00901188">
        <w:rPr>
          <w:rFonts w:ascii="Times New Roman" w:hAnsi="Times New Roman" w:cs="Times New Roman"/>
          <w:sz w:val="24"/>
          <w:szCs w:val="24"/>
        </w:rPr>
        <w:t>II. THE SUBMISSIVE MIND—chapter 2</w:t>
      </w:r>
    </w:p>
    <w:p w14:paraId="4EF52070"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A. The example of Christ—2:1–11</w:t>
      </w:r>
    </w:p>
    <w:p w14:paraId="2CEA520A"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B. The example of Paul—2:12–18</w:t>
      </w:r>
    </w:p>
    <w:p w14:paraId="345A0BF2"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C. The example of Timothy—2:19–24</w:t>
      </w:r>
    </w:p>
    <w:p w14:paraId="7D89133C"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D. The example of Epaphroditus—2:25–30</w:t>
      </w:r>
    </w:p>
    <w:p w14:paraId="339CF2F8" w14:textId="77777777" w:rsidR="00901188" w:rsidRDefault="00901188" w:rsidP="00901188">
      <w:pPr>
        <w:spacing w:after="0" w:line="240" w:lineRule="auto"/>
        <w:rPr>
          <w:rFonts w:ascii="Times New Roman" w:hAnsi="Times New Roman" w:cs="Times New Roman"/>
          <w:sz w:val="24"/>
          <w:szCs w:val="24"/>
        </w:rPr>
      </w:pPr>
    </w:p>
    <w:p w14:paraId="0EB3DA36" w14:textId="22AF214B" w:rsidR="00901188" w:rsidRPr="00901188" w:rsidRDefault="00901188" w:rsidP="00901188">
      <w:pPr>
        <w:spacing w:after="0" w:line="240" w:lineRule="auto"/>
        <w:rPr>
          <w:rFonts w:ascii="Times New Roman" w:hAnsi="Times New Roman" w:cs="Times New Roman"/>
          <w:sz w:val="24"/>
          <w:szCs w:val="24"/>
        </w:rPr>
      </w:pPr>
      <w:r w:rsidRPr="00901188">
        <w:rPr>
          <w:rFonts w:ascii="Times New Roman" w:hAnsi="Times New Roman" w:cs="Times New Roman"/>
          <w:sz w:val="24"/>
          <w:szCs w:val="24"/>
        </w:rPr>
        <w:t>III. THE SPIRITUAL MIND—chapter 3</w:t>
      </w:r>
    </w:p>
    <w:p w14:paraId="24C7155F"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A. Paul’s past—3:1–11</w:t>
      </w:r>
    </w:p>
    <w:p w14:paraId="048BA97E" w14:textId="01B65B5C" w:rsidR="00901188" w:rsidRPr="00901188" w:rsidRDefault="00723266" w:rsidP="0072326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901188" w:rsidRPr="00901188">
        <w:rPr>
          <w:rFonts w:ascii="Times New Roman" w:hAnsi="Times New Roman" w:cs="Times New Roman"/>
          <w:sz w:val="24"/>
          <w:szCs w:val="24"/>
        </w:rPr>
        <w:t>(the accountant</w:t>
      </w:r>
      <w:proofErr w:type="gramStart"/>
      <w:r w:rsidR="00901188" w:rsidRPr="00901188">
        <w:rPr>
          <w:rFonts w:ascii="Times New Roman" w:hAnsi="Times New Roman" w:cs="Times New Roman"/>
          <w:sz w:val="24"/>
          <w:szCs w:val="24"/>
        </w:rPr>
        <w:t>—“</w:t>
      </w:r>
      <w:proofErr w:type="gramEnd"/>
      <w:r w:rsidR="00901188" w:rsidRPr="00901188">
        <w:rPr>
          <w:rFonts w:ascii="Times New Roman" w:hAnsi="Times New Roman" w:cs="Times New Roman"/>
          <w:sz w:val="24"/>
          <w:szCs w:val="24"/>
        </w:rPr>
        <w:t>I count”)</w:t>
      </w:r>
    </w:p>
    <w:p w14:paraId="7CF2014A"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B. Paul’s present—3:12–16</w:t>
      </w:r>
    </w:p>
    <w:p w14:paraId="6B286EC3" w14:textId="40144DEB" w:rsidR="00901188" w:rsidRPr="00901188" w:rsidRDefault="00723266" w:rsidP="0072326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1.</w:t>
      </w:r>
      <w:r w:rsidR="00901188" w:rsidRPr="00901188">
        <w:rPr>
          <w:rFonts w:ascii="Times New Roman" w:hAnsi="Times New Roman" w:cs="Times New Roman"/>
          <w:sz w:val="24"/>
          <w:szCs w:val="24"/>
        </w:rPr>
        <w:t>(the athlete</w:t>
      </w:r>
      <w:proofErr w:type="gramStart"/>
      <w:r w:rsidR="00901188" w:rsidRPr="00901188">
        <w:rPr>
          <w:rFonts w:ascii="Times New Roman" w:hAnsi="Times New Roman" w:cs="Times New Roman"/>
          <w:sz w:val="24"/>
          <w:szCs w:val="24"/>
        </w:rPr>
        <w:t>—“</w:t>
      </w:r>
      <w:proofErr w:type="gramEnd"/>
      <w:r w:rsidR="00901188" w:rsidRPr="00901188">
        <w:rPr>
          <w:rFonts w:ascii="Times New Roman" w:hAnsi="Times New Roman" w:cs="Times New Roman"/>
          <w:sz w:val="24"/>
          <w:szCs w:val="24"/>
        </w:rPr>
        <w:t>I press”)</w:t>
      </w:r>
    </w:p>
    <w:p w14:paraId="092E2ADA"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C. Paul’s future—3:17–21</w:t>
      </w:r>
    </w:p>
    <w:p w14:paraId="4B2E91FC" w14:textId="7E6707AA" w:rsidR="00901188" w:rsidRPr="00901188" w:rsidRDefault="00723266" w:rsidP="0072326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901188" w:rsidRPr="00901188">
        <w:rPr>
          <w:rFonts w:ascii="Times New Roman" w:hAnsi="Times New Roman" w:cs="Times New Roman"/>
          <w:sz w:val="24"/>
          <w:szCs w:val="24"/>
        </w:rPr>
        <w:t>(the alien</w:t>
      </w:r>
      <w:proofErr w:type="gramStart"/>
      <w:r w:rsidR="00901188" w:rsidRPr="00901188">
        <w:rPr>
          <w:rFonts w:ascii="Times New Roman" w:hAnsi="Times New Roman" w:cs="Times New Roman"/>
          <w:sz w:val="24"/>
          <w:szCs w:val="24"/>
        </w:rPr>
        <w:t>—“</w:t>
      </w:r>
      <w:proofErr w:type="gramEnd"/>
      <w:r w:rsidR="00901188" w:rsidRPr="00901188">
        <w:rPr>
          <w:rFonts w:ascii="Times New Roman" w:hAnsi="Times New Roman" w:cs="Times New Roman"/>
          <w:sz w:val="24"/>
          <w:szCs w:val="24"/>
        </w:rPr>
        <w:t>I look”)</w:t>
      </w:r>
    </w:p>
    <w:p w14:paraId="58D4BC79" w14:textId="77777777" w:rsidR="00901188" w:rsidRDefault="00901188" w:rsidP="00901188">
      <w:pPr>
        <w:spacing w:after="0" w:line="240" w:lineRule="auto"/>
        <w:rPr>
          <w:rFonts w:ascii="Times New Roman" w:hAnsi="Times New Roman" w:cs="Times New Roman"/>
          <w:sz w:val="24"/>
          <w:szCs w:val="24"/>
        </w:rPr>
      </w:pPr>
    </w:p>
    <w:p w14:paraId="54A35181" w14:textId="2721DAD4" w:rsidR="00901188" w:rsidRPr="00901188" w:rsidRDefault="00901188" w:rsidP="00901188">
      <w:pPr>
        <w:spacing w:after="0" w:line="240" w:lineRule="auto"/>
        <w:rPr>
          <w:rFonts w:ascii="Times New Roman" w:hAnsi="Times New Roman" w:cs="Times New Roman"/>
          <w:sz w:val="24"/>
          <w:szCs w:val="24"/>
        </w:rPr>
      </w:pPr>
      <w:r w:rsidRPr="00901188">
        <w:rPr>
          <w:rFonts w:ascii="Times New Roman" w:hAnsi="Times New Roman" w:cs="Times New Roman"/>
          <w:sz w:val="24"/>
          <w:szCs w:val="24"/>
        </w:rPr>
        <w:t>IV. THE SECURE MIND—chapter 4</w:t>
      </w:r>
    </w:p>
    <w:p w14:paraId="187A9D5A"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A. God’s peace—4:1–9</w:t>
      </w:r>
    </w:p>
    <w:p w14:paraId="32F35738"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B. God’s power—4:10–13</w:t>
      </w:r>
    </w:p>
    <w:p w14:paraId="3C65CACC"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C. God’s provision—4:14–23</w:t>
      </w:r>
    </w:p>
    <w:p w14:paraId="2821CA94" w14:textId="77777777" w:rsidR="00901188" w:rsidRPr="00901188" w:rsidRDefault="00901188" w:rsidP="00901188">
      <w:pPr>
        <w:spacing w:after="0" w:line="240" w:lineRule="auto"/>
        <w:rPr>
          <w:rFonts w:ascii="Times New Roman" w:hAnsi="Times New Roman" w:cs="Times New Roman"/>
          <w:sz w:val="24"/>
          <w:szCs w:val="24"/>
        </w:rPr>
      </w:pPr>
    </w:p>
    <w:p w14:paraId="33655AC5" w14:textId="77777777" w:rsidR="00901188" w:rsidRPr="00901188" w:rsidRDefault="00901188" w:rsidP="00901188">
      <w:pPr>
        <w:spacing w:after="0" w:line="240" w:lineRule="auto"/>
        <w:rPr>
          <w:rFonts w:ascii="Times New Roman" w:hAnsi="Times New Roman" w:cs="Times New Roman"/>
          <w:sz w:val="24"/>
          <w:szCs w:val="24"/>
        </w:rPr>
      </w:pPr>
    </w:p>
    <w:p w14:paraId="1843805E" w14:textId="70A04354" w:rsidR="0028142C" w:rsidRDefault="0028142C" w:rsidP="00A53632">
      <w:pPr>
        <w:spacing w:after="0" w:line="240" w:lineRule="auto"/>
        <w:rPr>
          <w:rFonts w:ascii="Times New Roman" w:hAnsi="Times New Roman" w:cs="Times New Roman"/>
          <w:sz w:val="24"/>
          <w:szCs w:val="24"/>
        </w:rPr>
      </w:pPr>
    </w:p>
    <w:p w14:paraId="4F43DBA9" w14:textId="794EBCD4" w:rsidR="0028142C" w:rsidRDefault="0028142C" w:rsidP="00A53632">
      <w:pPr>
        <w:spacing w:after="0" w:line="240" w:lineRule="auto"/>
        <w:rPr>
          <w:rFonts w:ascii="Times New Roman" w:hAnsi="Times New Roman" w:cs="Times New Roman"/>
          <w:sz w:val="24"/>
          <w:szCs w:val="24"/>
        </w:rPr>
      </w:pPr>
    </w:p>
    <w:p w14:paraId="5CAF1A6F" w14:textId="4495F342" w:rsidR="0028142C" w:rsidRDefault="0028142C" w:rsidP="00A53632">
      <w:pPr>
        <w:spacing w:after="0" w:line="240" w:lineRule="auto"/>
        <w:rPr>
          <w:rFonts w:ascii="Times New Roman" w:hAnsi="Times New Roman" w:cs="Times New Roman"/>
          <w:sz w:val="24"/>
          <w:szCs w:val="24"/>
        </w:rPr>
      </w:pPr>
    </w:p>
    <w:p w14:paraId="47A20A23" w14:textId="2E6BAE6B" w:rsidR="0028142C" w:rsidRDefault="0028142C" w:rsidP="00A53632">
      <w:pPr>
        <w:spacing w:after="0" w:line="240" w:lineRule="auto"/>
        <w:rPr>
          <w:rFonts w:ascii="Times New Roman" w:hAnsi="Times New Roman" w:cs="Times New Roman"/>
          <w:sz w:val="24"/>
          <w:szCs w:val="24"/>
        </w:rPr>
      </w:pPr>
    </w:p>
    <w:p w14:paraId="740F0035" w14:textId="7E87DA13" w:rsidR="0028142C" w:rsidRDefault="0028142C" w:rsidP="00A53632">
      <w:pPr>
        <w:spacing w:after="0" w:line="240" w:lineRule="auto"/>
        <w:rPr>
          <w:rFonts w:ascii="Times New Roman" w:hAnsi="Times New Roman" w:cs="Times New Roman"/>
          <w:sz w:val="24"/>
          <w:szCs w:val="24"/>
        </w:rPr>
      </w:pPr>
    </w:p>
    <w:p w14:paraId="3CC60F9A" w14:textId="155154CC" w:rsidR="0028142C" w:rsidRDefault="0028142C" w:rsidP="00A53632">
      <w:pPr>
        <w:spacing w:after="0" w:line="240" w:lineRule="auto"/>
        <w:rPr>
          <w:rFonts w:ascii="Times New Roman" w:hAnsi="Times New Roman" w:cs="Times New Roman"/>
          <w:sz w:val="24"/>
          <w:szCs w:val="24"/>
        </w:rPr>
      </w:pPr>
    </w:p>
    <w:p w14:paraId="6C2EE562" w14:textId="5E22C12F" w:rsidR="0028142C" w:rsidRDefault="0028142C" w:rsidP="00A53632">
      <w:pPr>
        <w:spacing w:after="0" w:line="240" w:lineRule="auto"/>
        <w:rPr>
          <w:rFonts w:ascii="Times New Roman" w:hAnsi="Times New Roman" w:cs="Times New Roman"/>
          <w:sz w:val="24"/>
          <w:szCs w:val="24"/>
        </w:rPr>
      </w:pPr>
    </w:p>
    <w:p w14:paraId="765A0728" w14:textId="76D176A0" w:rsidR="0028142C" w:rsidRDefault="0028142C" w:rsidP="00A53632">
      <w:pPr>
        <w:spacing w:after="0" w:line="240" w:lineRule="auto"/>
        <w:rPr>
          <w:rFonts w:ascii="Times New Roman" w:hAnsi="Times New Roman" w:cs="Times New Roman"/>
          <w:sz w:val="24"/>
          <w:szCs w:val="24"/>
        </w:rPr>
      </w:pPr>
    </w:p>
    <w:p w14:paraId="5CC0C3F2" w14:textId="6A2A0370" w:rsidR="0028142C" w:rsidRDefault="0028142C" w:rsidP="00A53632">
      <w:pPr>
        <w:spacing w:after="0" w:line="240" w:lineRule="auto"/>
        <w:rPr>
          <w:rFonts w:ascii="Times New Roman" w:hAnsi="Times New Roman" w:cs="Times New Roman"/>
          <w:sz w:val="24"/>
          <w:szCs w:val="24"/>
        </w:rPr>
      </w:pPr>
    </w:p>
    <w:p w14:paraId="68D2C86F" w14:textId="796047FA" w:rsidR="0028142C" w:rsidRDefault="0028142C" w:rsidP="00A53632">
      <w:pPr>
        <w:spacing w:after="0" w:line="240" w:lineRule="auto"/>
        <w:rPr>
          <w:rFonts w:ascii="Times New Roman" w:hAnsi="Times New Roman" w:cs="Times New Roman"/>
          <w:sz w:val="24"/>
          <w:szCs w:val="24"/>
        </w:rPr>
      </w:pPr>
    </w:p>
    <w:p w14:paraId="7DB6331C" w14:textId="51D3AB96" w:rsidR="0028142C" w:rsidRDefault="0028142C" w:rsidP="00A53632">
      <w:pPr>
        <w:spacing w:after="0" w:line="240" w:lineRule="auto"/>
        <w:rPr>
          <w:rFonts w:ascii="Times New Roman" w:hAnsi="Times New Roman" w:cs="Times New Roman"/>
          <w:sz w:val="24"/>
          <w:szCs w:val="24"/>
        </w:rPr>
      </w:pPr>
    </w:p>
    <w:p w14:paraId="406A816B" w14:textId="50F3BD3D" w:rsidR="0028142C" w:rsidRDefault="0028142C" w:rsidP="00A53632">
      <w:pPr>
        <w:spacing w:after="0" w:line="240" w:lineRule="auto"/>
        <w:rPr>
          <w:rFonts w:ascii="Times New Roman" w:hAnsi="Times New Roman" w:cs="Times New Roman"/>
          <w:sz w:val="24"/>
          <w:szCs w:val="24"/>
        </w:rPr>
      </w:pPr>
    </w:p>
    <w:p w14:paraId="7A4B4796" w14:textId="35064120" w:rsidR="00901188" w:rsidRDefault="00901188" w:rsidP="00A53632">
      <w:pPr>
        <w:spacing w:after="0" w:line="240" w:lineRule="auto"/>
        <w:rPr>
          <w:rFonts w:ascii="Times New Roman" w:hAnsi="Times New Roman" w:cs="Times New Roman"/>
          <w:sz w:val="24"/>
          <w:szCs w:val="24"/>
        </w:rPr>
      </w:pPr>
    </w:p>
    <w:p w14:paraId="4BFD3760" w14:textId="77777777" w:rsidR="00901188" w:rsidRDefault="00901188" w:rsidP="00A53632">
      <w:pPr>
        <w:spacing w:after="0" w:line="240" w:lineRule="auto"/>
        <w:rPr>
          <w:rFonts w:ascii="Times New Roman" w:hAnsi="Times New Roman" w:cs="Times New Roman"/>
          <w:sz w:val="24"/>
          <w:szCs w:val="24"/>
        </w:rPr>
      </w:pPr>
    </w:p>
    <w:p w14:paraId="78700DF3" w14:textId="7DD41577" w:rsidR="0028142C" w:rsidRDefault="0028142C" w:rsidP="00A53632">
      <w:pPr>
        <w:spacing w:after="0" w:line="240" w:lineRule="auto"/>
        <w:rPr>
          <w:rFonts w:ascii="Times New Roman" w:hAnsi="Times New Roman" w:cs="Times New Roman"/>
          <w:sz w:val="24"/>
          <w:szCs w:val="24"/>
        </w:rPr>
      </w:pPr>
    </w:p>
    <w:p w14:paraId="4C487B14" w14:textId="3059A3CC" w:rsidR="0028142C" w:rsidRDefault="0028142C" w:rsidP="009011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BIBLIOGRAPHY</w:t>
      </w:r>
    </w:p>
    <w:p w14:paraId="79ED8C8B" w14:textId="2935B39F" w:rsidR="0028142C" w:rsidRDefault="0028142C" w:rsidP="00A53632">
      <w:pPr>
        <w:spacing w:after="0" w:line="240" w:lineRule="auto"/>
        <w:rPr>
          <w:rFonts w:ascii="Times New Roman" w:hAnsi="Times New Roman" w:cs="Times New Roman"/>
          <w:sz w:val="24"/>
          <w:szCs w:val="24"/>
        </w:rPr>
      </w:pPr>
    </w:p>
    <w:p w14:paraId="0C38AFCF" w14:textId="311CB9AB" w:rsidR="0028142C" w:rsidRDefault="0028142C" w:rsidP="00A53632">
      <w:pPr>
        <w:spacing w:after="0" w:line="240" w:lineRule="auto"/>
        <w:rPr>
          <w:rFonts w:ascii="Times New Roman" w:hAnsi="Times New Roman" w:cs="Times New Roman"/>
          <w:sz w:val="24"/>
          <w:szCs w:val="24"/>
        </w:rPr>
      </w:pPr>
      <w:r w:rsidRPr="0028142C">
        <w:rPr>
          <w:rFonts w:ascii="Times New Roman" w:hAnsi="Times New Roman" w:cs="Times New Roman"/>
          <w:sz w:val="24"/>
          <w:szCs w:val="24"/>
        </w:rPr>
        <w:t xml:space="preserve">Robert P. Lightner, “Philippians,” in The Bible Knowledge Commentary: An Exposition of the Scriptures, ed. J. F. Walvoord and R. B. </w:t>
      </w:r>
      <w:proofErr w:type="spellStart"/>
      <w:r w:rsidRPr="0028142C">
        <w:rPr>
          <w:rFonts w:ascii="Times New Roman" w:hAnsi="Times New Roman" w:cs="Times New Roman"/>
          <w:sz w:val="24"/>
          <w:szCs w:val="24"/>
        </w:rPr>
        <w:t>Zuck</w:t>
      </w:r>
      <w:proofErr w:type="spellEnd"/>
      <w:r w:rsidRPr="0028142C">
        <w:rPr>
          <w:rFonts w:ascii="Times New Roman" w:hAnsi="Times New Roman" w:cs="Times New Roman"/>
          <w:sz w:val="24"/>
          <w:szCs w:val="24"/>
        </w:rPr>
        <w:t>, vol. 2 (Wheaton, IL: Victor Books, 1985), 646–647.</w:t>
      </w:r>
    </w:p>
    <w:p w14:paraId="6AF7FD74" w14:textId="7544C9A0" w:rsidR="0028142C" w:rsidRDefault="0028142C" w:rsidP="00A53632">
      <w:pPr>
        <w:spacing w:after="0" w:line="240" w:lineRule="auto"/>
        <w:rPr>
          <w:rFonts w:ascii="Times New Roman" w:hAnsi="Times New Roman" w:cs="Times New Roman"/>
          <w:sz w:val="24"/>
          <w:szCs w:val="24"/>
        </w:rPr>
      </w:pPr>
    </w:p>
    <w:p w14:paraId="013B5972" w14:textId="4C42340B" w:rsidR="004068A8" w:rsidRDefault="00901188" w:rsidP="00A53632">
      <w:pPr>
        <w:spacing w:after="0" w:line="240" w:lineRule="auto"/>
        <w:rPr>
          <w:rFonts w:ascii="Times New Roman" w:hAnsi="Times New Roman" w:cs="Times New Roman"/>
          <w:sz w:val="24"/>
          <w:szCs w:val="24"/>
        </w:rPr>
      </w:pPr>
      <w:r w:rsidRPr="00901188">
        <w:rPr>
          <w:rFonts w:ascii="Times New Roman" w:hAnsi="Times New Roman" w:cs="Times New Roman"/>
          <w:sz w:val="24"/>
          <w:szCs w:val="24"/>
        </w:rPr>
        <w:t xml:space="preserve">Warren W. </w:t>
      </w:r>
      <w:proofErr w:type="spellStart"/>
      <w:r w:rsidRPr="00901188">
        <w:rPr>
          <w:rFonts w:ascii="Times New Roman" w:hAnsi="Times New Roman" w:cs="Times New Roman"/>
          <w:sz w:val="24"/>
          <w:szCs w:val="24"/>
        </w:rPr>
        <w:t>Wiersbe</w:t>
      </w:r>
      <w:proofErr w:type="spellEnd"/>
      <w:r w:rsidRPr="00901188">
        <w:rPr>
          <w:rFonts w:ascii="Times New Roman" w:hAnsi="Times New Roman" w:cs="Times New Roman"/>
          <w:sz w:val="24"/>
          <w:szCs w:val="24"/>
        </w:rPr>
        <w:t>, The Bible Exposition Commentary, vol. 2 (Wheaton, IL: Victor Books, 1996), 63.</w:t>
      </w:r>
    </w:p>
    <w:p w14:paraId="22D35F7E" w14:textId="220321EB" w:rsidR="00901188" w:rsidRDefault="00901188" w:rsidP="00A53632">
      <w:pPr>
        <w:spacing w:after="0" w:line="240" w:lineRule="auto"/>
        <w:rPr>
          <w:rFonts w:ascii="Times New Roman" w:hAnsi="Times New Roman" w:cs="Times New Roman"/>
          <w:sz w:val="24"/>
          <w:szCs w:val="24"/>
        </w:rPr>
      </w:pPr>
    </w:p>
    <w:p w14:paraId="6D38F03D" w14:textId="40A2EFAD" w:rsidR="00901188" w:rsidRDefault="00474D62" w:rsidP="00A53632">
      <w:pPr>
        <w:spacing w:after="0" w:line="240" w:lineRule="auto"/>
        <w:rPr>
          <w:rFonts w:ascii="Times New Roman" w:hAnsi="Times New Roman" w:cs="Times New Roman"/>
          <w:sz w:val="24"/>
          <w:szCs w:val="24"/>
        </w:rPr>
      </w:pPr>
      <w:r w:rsidRPr="00474D62">
        <w:rPr>
          <w:rFonts w:ascii="Times New Roman" w:hAnsi="Times New Roman" w:cs="Times New Roman"/>
          <w:sz w:val="24"/>
          <w:szCs w:val="24"/>
        </w:rPr>
        <w:t>Andrew Knowles, The Bible Guide, 1st Augsburg books ed. (Minneapolis, MN: Augsburg, 2001), 624.</w:t>
      </w:r>
    </w:p>
    <w:p w14:paraId="45D1854E" w14:textId="11F3E9CA" w:rsidR="002C7289" w:rsidRDefault="002C7289">
      <w:pPr>
        <w:rPr>
          <w:rFonts w:ascii="Times New Roman" w:hAnsi="Times New Roman" w:cs="Times New Roman"/>
          <w:sz w:val="24"/>
          <w:szCs w:val="24"/>
        </w:rPr>
      </w:pPr>
      <w:r>
        <w:rPr>
          <w:rFonts w:ascii="Times New Roman" w:hAnsi="Times New Roman" w:cs="Times New Roman"/>
          <w:sz w:val="24"/>
          <w:szCs w:val="24"/>
        </w:rPr>
        <w:br w:type="page"/>
      </w:r>
    </w:p>
    <w:p w14:paraId="555CA5CD" w14:textId="151F6BE8" w:rsidR="002C7289" w:rsidRDefault="002C7289" w:rsidP="00A5363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Philippians: Living with Joy</w:t>
      </w:r>
    </w:p>
    <w:p w14:paraId="717B5C13" w14:textId="34B2750F" w:rsidR="002C7289" w:rsidRDefault="002C7289" w:rsidP="00A53632">
      <w:pPr>
        <w:spacing w:after="0" w:line="240" w:lineRule="auto"/>
        <w:rPr>
          <w:rFonts w:ascii="Times New Roman" w:hAnsi="Times New Roman" w:cs="Times New Roman"/>
          <w:sz w:val="24"/>
          <w:szCs w:val="24"/>
        </w:rPr>
      </w:pPr>
      <w:r>
        <w:rPr>
          <w:rFonts w:ascii="Times New Roman" w:hAnsi="Times New Roman" w:cs="Times New Roman"/>
          <w:sz w:val="24"/>
          <w:szCs w:val="24"/>
        </w:rPr>
        <w:t>Chapter 1</w:t>
      </w:r>
    </w:p>
    <w:p w14:paraId="3D418156" w14:textId="150BA5A0" w:rsidR="00AE6210" w:rsidRDefault="00AE6210" w:rsidP="00A53632">
      <w:pPr>
        <w:spacing w:after="0" w:line="240" w:lineRule="auto"/>
        <w:rPr>
          <w:rFonts w:ascii="Times New Roman" w:hAnsi="Times New Roman" w:cs="Times New Roman"/>
          <w:sz w:val="24"/>
          <w:szCs w:val="24"/>
        </w:rPr>
      </w:pPr>
    </w:p>
    <w:p w14:paraId="61DD52E9" w14:textId="77777777" w:rsidR="00AE6210" w:rsidRPr="00AE6210" w:rsidRDefault="00AE6210" w:rsidP="00AE6210">
      <w:pPr>
        <w:spacing w:after="0" w:line="240" w:lineRule="auto"/>
        <w:rPr>
          <w:rFonts w:ascii="Times New Roman" w:hAnsi="Times New Roman" w:cs="Times New Roman"/>
          <w:sz w:val="24"/>
          <w:szCs w:val="24"/>
        </w:rPr>
      </w:pPr>
      <w:r w:rsidRPr="00AE6210">
        <w:rPr>
          <w:rFonts w:ascii="Times New Roman" w:hAnsi="Times New Roman" w:cs="Times New Roman"/>
          <w:sz w:val="24"/>
          <w:szCs w:val="24"/>
        </w:rPr>
        <w:t>I. THE SINGLE MIND—chapter 1</w:t>
      </w:r>
    </w:p>
    <w:p w14:paraId="02C2AFE8" w14:textId="77777777" w:rsidR="00AE6210" w:rsidRPr="00AE6210" w:rsidRDefault="00AE6210" w:rsidP="00AE6210">
      <w:pPr>
        <w:spacing w:after="0" w:line="240" w:lineRule="auto"/>
        <w:ind w:firstLine="720"/>
        <w:rPr>
          <w:rFonts w:ascii="Times New Roman" w:hAnsi="Times New Roman" w:cs="Times New Roman"/>
          <w:sz w:val="24"/>
          <w:szCs w:val="24"/>
        </w:rPr>
      </w:pPr>
      <w:r w:rsidRPr="00AE6210">
        <w:rPr>
          <w:rFonts w:ascii="Times New Roman" w:hAnsi="Times New Roman" w:cs="Times New Roman"/>
          <w:sz w:val="24"/>
          <w:szCs w:val="24"/>
        </w:rPr>
        <w:t>A. The fellowship of the Gospel—1:1–11</w:t>
      </w:r>
    </w:p>
    <w:p w14:paraId="01E3030B" w14:textId="77777777" w:rsidR="00AE6210" w:rsidRPr="00AE6210" w:rsidRDefault="00AE6210" w:rsidP="00AE6210">
      <w:pPr>
        <w:spacing w:after="0" w:line="240" w:lineRule="auto"/>
        <w:ind w:firstLine="720"/>
        <w:rPr>
          <w:rFonts w:ascii="Times New Roman" w:hAnsi="Times New Roman" w:cs="Times New Roman"/>
          <w:sz w:val="24"/>
          <w:szCs w:val="24"/>
        </w:rPr>
      </w:pPr>
      <w:r w:rsidRPr="00AE6210">
        <w:rPr>
          <w:rFonts w:ascii="Times New Roman" w:hAnsi="Times New Roman" w:cs="Times New Roman"/>
          <w:sz w:val="24"/>
          <w:szCs w:val="24"/>
        </w:rPr>
        <w:t>B. The furtherance of the Gospel—1:12–26</w:t>
      </w:r>
    </w:p>
    <w:p w14:paraId="7ADD9562" w14:textId="6272B574" w:rsidR="00AE6210" w:rsidRDefault="00AE6210" w:rsidP="00AE6210">
      <w:pPr>
        <w:spacing w:after="0" w:line="240" w:lineRule="auto"/>
        <w:ind w:firstLine="720"/>
        <w:rPr>
          <w:rFonts w:ascii="Times New Roman" w:hAnsi="Times New Roman" w:cs="Times New Roman"/>
          <w:sz w:val="24"/>
          <w:szCs w:val="24"/>
        </w:rPr>
      </w:pPr>
      <w:r w:rsidRPr="00AE6210">
        <w:rPr>
          <w:rFonts w:ascii="Times New Roman" w:hAnsi="Times New Roman" w:cs="Times New Roman"/>
          <w:sz w:val="24"/>
          <w:szCs w:val="24"/>
        </w:rPr>
        <w:t>C. The faith of the Gospel—1:27–30</w:t>
      </w:r>
    </w:p>
    <w:p w14:paraId="4514C132" w14:textId="484466EB" w:rsidR="00AE6210" w:rsidRDefault="00AE6210" w:rsidP="00AE6210">
      <w:pPr>
        <w:spacing w:after="0" w:line="240" w:lineRule="auto"/>
        <w:rPr>
          <w:rFonts w:ascii="Times New Roman" w:hAnsi="Times New Roman" w:cs="Times New Roman"/>
          <w:sz w:val="24"/>
          <w:szCs w:val="24"/>
        </w:rPr>
      </w:pPr>
    </w:p>
    <w:p w14:paraId="032D115A" w14:textId="72FF6436" w:rsidR="00AE6210" w:rsidRDefault="00AE6210" w:rsidP="00AE6210">
      <w:pPr>
        <w:spacing w:after="0" w:line="240" w:lineRule="auto"/>
        <w:rPr>
          <w:rFonts w:ascii="Times New Roman" w:hAnsi="Times New Roman" w:cs="Times New Roman"/>
          <w:sz w:val="24"/>
          <w:szCs w:val="24"/>
        </w:rPr>
      </w:pPr>
    </w:p>
    <w:p w14:paraId="4AB46680" w14:textId="77777777" w:rsidR="00AE6210" w:rsidRPr="00A53632" w:rsidRDefault="00AE6210" w:rsidP="00AE6210">
      <w:pPr>
        <w:spacing w:after="0" w:line="240" w:lineRule="auto"/>
        <w:rPr>
          <w:rFonts w:ascii="Times New Roman" w:hAnsi="Times New Roman" w:cs="Times New Roman"/>
          <w:sz w:val="24"/>
          <w:szCs w:val="24"/>
        </w:rPr>
      </w:pPr>
    </w:p>
    <w:sectPr w:rsidR="00AE6210" w:rsidRPr="00A536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2B16" w14:textId="77777777" w:rsidR="005352A5" w:rsidRDefault="005352A5" w:rsidP="00A53632">
      <w:pPr>
        <w:spacing w:after="0" w:line="240" w:lineRule="auto"/>
      </w:pPr>
      <w:r>
        <w:separator/>
      </w:r>
    </w:p>
  </w:endnote>
  <w:endnote w:type="continuationSeparator" w:id="0">
    <w:p w14:paraId="137677AB" w14:textId="77777777" w:rsidR="005352A5" w:rsidRDefault="005352A5" w:rsidP="00A5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81924"/>
      <w:docPartObj>
        <w:docPartGallery w:val="Page Numbers (Bottom of Page)"/>
        <w:docPartUnique/>
      </w:docPartObj>
    </w:sdtPr>
    <w:sdtEndPr>
      <w:rPr>
        <w:noProof/>
      </w:rPr>
    </w:sdtEndPr>
    <w:sdtContent>
      <w:p w14:paraId="7E428801" w14:textId="78AAB227" w:rsidR="00D50C93" w:rsidRDefault="00D50C93">
        <w:pPr>
          <w:pStyle w:val="Footer"/>
          <w:jc w:val="right"/>
        </w:pPr>
        <w:r>
          <w:t xml:space="preserve">Philippians Living with Joy – Intro </w:t>
        </w:r>
        <w:r>
          <w:fldChar w:fldCharType="begin"/>
        </w:r>
        <w:r>
          <w:instrText xml:space="preserve"> PAGE   \* MERGEFORMAT </w:instrText>
        </w:r>
        <w:r>
          <w:fldChar w:fldCharType="separate"/>
        </w:r>
        <w:r>
          <w:rPr>
            <w:noProof/>
          </w:rPr>
          <w:t>2</w:t>
        </w:r>
        <w:r>
          <w:rPr>
            <w:noProof/>
          </w:rPr>
          <w:fldChar w:fldCharType="end"/>
        </w:r>
      </w:p>
    </w:sdtContent>
  </w:sdt>
  <w:p w14:paraId="23E0413F" w14:textId="77777777" w:rsidR="00D50C93" w:rsidRDefault="00D5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AB34" w14:textId="77777777" w:rsidR="005352A5" w:rsidRDefault="005352A5" w:rsidP="00A53632">
      <w:pPr>
        <w:spacing w:after="0" w:line="240" w:lineRule="auto"/>
      </w:pPr>
      <w:r>
        <w:separator/>
      </w:r>
    </w:p>
  </w:footnote>
  <w:footnote w:type="continuationSeparator" w:id="0">
    <w:p w14:paraId="36E57FF0" w14:textId="77777777" w:rsidR="005352A5" w:rsidRDefault="005352A5" w:rsidP="00A53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AC6C" w14:textId="0C29801F" w:rsidR="00A53632" w:rsidRPr="00A53632" w:rsidRDefault="00A53632">
    <w:pPr>
      <w:pStyle w:val="Header"/>
      <w:rPr>
        <w:sz w:val="16"/>
        <w:szCs w:val="16"/>
      </w:rPr>
    </w:pPr>
    <w:proofErr w:type="spellStart"/>
    <w:r>
      <w:rPr>
        <w:sz w:val="16"/>
        <w:szCs w:val="16"/>
      </w:rPr>
      <w:t>OtMtD</w:t>
    </w:r>
    <w:proofErr w:type="spellEnd"/>
    <w:r>
      <w:rPr>
        <w:sz w:val="16"/>
        <w:szCs w:val="16"/>
      </w:rPr>
      <w:t xml:space="preserve"> 9.7.22 – Philippians – </w:t>
    </w:r>
    <w:r w:rsidR="005A5EFB">
      <w:rPr>
        <w:sz w:val="16"/>
        <w:szCs w:val="16"/>
      </w:rPr>
      <w:t xml:space="preserve">Living </w:t>
    </w:r>
    <w:r w:rsidR="00255E83">
      <w:rPr>
        <w:sz w:val="16"/>
        <w:szCs w:val="16"/>
      </w:rPr>
      <w:t>with</w:t>
    </w:r>
    <w:r w:rsidR="005A5EFB">
      <w:rPr>
        <w:sz w:val="16"/>
        <w:szCs w:val="16"/>
      </w:rPr>
      <w:t xml:space="preserve"> Joy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111AD"/>
    <w:multiLevelType w:val="hybridMultilevel"/>
    <w:tmpl w:val="78EA0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79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32"/>
    <w:rsid w:val="000B4BF9"/>
    <w:rsid w:val="000D7C3B"/>
    <w:rsid w:val="00185B65"/>
    <w:rsid w:val="00197CC8"/>
    <w:rsid w:val="001D0B6B"/>
    <w:rsid w:val="00255E83"/>
    <w:rsid w:val="0028142C"/>
    <w:rsid w:val="002C7289"/>
    <w:rsid w:val="004068A8"/>
    <w:rsid w:val="00474D62"/>
    <w:rsid w:val="005139A7"/>
    <w:rsid w:val="005352A5"/>
    <w:rsid w:val="005A5EFB"/>
    <w:rsid w:val="0065346E"/>
    <w:rsid w:val="00723266"/>
    <w:rsid w:val="007707B7"/>
    <w:rsid w:val="007D3639"/>
    <w:rsid w:val="00801C3E"/>
    <w:rsid w:val="00874093"/>
    <w:rsid w:val="00901188"/>
    <w:rsid w:val="00971A5A"/>
    <w:rsid w:val="00A53632"/>
    <w:rsid w:val="00A825CB"/>
    <w:rsid w:val="00AA13B3"/>
    <w:rsid w:val="00AE0F5C"/>
    <w:rsid w:val="00AE6210"/>
    <w:rsid w:val="00C0051E"/>
    <w:rsid w:val="00C20623"/>
    <w:rsid w:val="00C30162"/>
    <w:rsid w:val="00C60BFD"/>
    <w:rsid w:val="00CC02D9"/>
    <w:rsid w:val="00CE1794"/>
    <w:rsid w:val="00D50C93"/>
    <w:rsid w:val="00DC4318"/>
    <w:rsid w:val="00E071E7"/>
    <w:rsid w:val="00E93CFA"/>
    <w:rsid w:val="00FF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CE41"/>
  <w15:chartTrackingRefBased/>
  <w15:docId w15:val="{C13364B5-7C58-44CB-A1E7-CA4FD730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632"/>
  </w:style>
  <w:style w:type="paragraph" w:styleId="Footer">
    <w:name w:val="footer"/>
    <w:basedOn w:val="Normal"/>
    <w:link w:val="FooterChar"/>
    <w:uiPriority w:val="99"/>
    <w:unhideWhenUsed/>
    <w:rsid w:val="00A53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632"/>
  </w:style>
  <w:style w:type="paragraph" w:styleId="ListParagraph">
    <w:name w:val="List Paragraph"/>
    <w:basedOn w:val="Normal"/>
    <w:uiPriority w:val="34"/>
    <w:qFormat/>
    <w:rsid w:val="00CE1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22</cp:revision>
  <cp:lastPrinted>2022-09-07T20:21:00Z</cp:lastPrinted>
  <dcterms:created xsi:type="dcterms:W3CDTF">2022-09-07T18:15:00Z</dcterms:created>
  <dcterms:modified xsi:type="dcterms:W3CDTF">2022-09-07T21:23:00Z</dcterms:modified>
</cp:coreProperties>
</file>